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ED5" w:rsidRPr="009416D9" w:rsidRDefault="009D2ED5" w:rsidP="009416D9">
      <w:pPr>
        <w:spacing w:after="0" w:line="240" w:lineRule="auto"/>
        <w:jc w:val="center"/>
        <w:rPr>
          <w:color w:val="000000"/>
          <w:sz w:val="24"/>
          <w:szCs w:val="24"/>
        </w:rPr>
      </w:pPr>
      <w:r w:rsidRPr="009416D9">
        <w:rPr>
          <w:color w:val="000000"/>
          <w:sz w:val="24"/>
          <w:szCs w:val="24"/>
        </w:rPr>
        <w:t>ІНФОРМАЦІЙНА КАРТКА</w:t>
      </w:r>
    </w:p>
    <w:p w:rsidR="009D2ED5" w:rsidRPr="009416D9" w:rsidRDefault="009D2ED5" w:rsidP="009416D9">
      <w:pPr>
        <w:spacing w:after="0" w:line="240" w:lineRule="auto"/>
        <w:jc w:val="right"/>
        <w:rPr>
          <w:color w:val="000000"/>
        </w:rPr>
      </w:pPr>
      <w:r w:rsidRPr="009416D9">
        <w:rPr>
          <w:color w:val="000000"/>
        </w:rPr>
        <w:t>ШИФР ПОСЛУГИ *</w:t>
      </w:r>
    </w:p>
    <w:p w:rsidR="009D2ED5" w:rsidRPr="009416D9" w:rsidRDefault="009D2ED5" w:rsidP="009416D9">
      <w:pPr>
        <w:spacing w:after="0" w:line="240" w:lineRule="auto"/>
        <w:jc w:val="center"/>
        <w:rPr>
          <w:color w:val="000000"/>
          <w:sz w:val="28"/>
          <w:szCs w:val="28"/>
          <w:lang w:eastAsia="uk-UA"/>
        </w:rPr>
      </w:pPr>
      <w:r w:rsidRPr="009416D9">
        <w:rPr>
          <w:color w:val="000000"/>
          <w:sz w:val="28"/>
          <w:szCs w:val="28"/>
          <w:lang w:eastAsia="uk-UA"/>
        </w:rPr>
        <w:t xml:space="preserve">Внесення змін до записів Державного реєстру прав </w:t>
      </w:r>
    </w:p>
    <w:p w:rsidR="009D2ED5" w:rsidRPr="009416D9" w:rsidRDefault="009D2ED5" w:rsidP="009416D9">
      <w:pPr>
        <w:spacing w:after="0" w:line="240" w:lineRule="auto"/>
        <w:jc w:val="center"/>
        <w:rPr>
          <w:color w:val="000000"/>
        </w:rPr>
      </w:pPr>
    </w:p>
    <w:tbl>
      <w:tblPr>
        <w:tblW w:w="9750" w:type="dxa"/>
        <w:tblInd w:w="258" w:type="dxa"/>
        <w:tblLayout w:type="fixed"/>
        <w:tblLook w:val="0000"/>
      </w:tblPr>
      <w:tblGrid>
        <w:gridCol w:w="588"/>
        <w:gridCol w:w="2472"/>
        <w:gridCol w:w="6690"/>
      </w:tblGrid>
      <w:tr w:rsidR="009D2ED5" w:rsidRPr="00DE7000" w:rsidTr="00C761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DE7000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Назва ЦНАП</w:t>
            </w:r>
          </w:p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Адреса, телефон</w:t>
            </w:r>
          </w:p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Адреса електронної пошти і сайту</w:t>
            </w:r>
          </w:p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 xml:space="preserve">Режим роботи </w:t>
            </w:r>
          </w:p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9D2ED5" w:rsidRPr="00DE7000" w:rsidTr="00C761F2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D5" w:rsidRPr="00DE7000" w:rsidRDefault="009D2ED5" w:rsidP="009416D9">
            <w:pPr>
              <w:spacing w:after="0" w:line="240" w:lineRule="auto"/>
              <w:rPr>
                <w:i/>
                <w:color w:val="000000"/>
              </w:rPr>
            </w:pPr>
            <w:r w:rsidRPr="00DE7000">
              <w:rPr>
                <w:color w:val="000000"/>
              </w:rPr>
              <w:t>1.</w:t>
            </w:r>
            <w:r w:rsidRPr="00DE7000">
              <w:rPr>
                <w:b/>
                <w:color w:val="000000"/>
              </w:rPr>
              <w:t xml:space="preserve">Заява </w:t>
            </w:r>
            <w:r w:rsidRPr="00DE7000">
              <w:rPr>
                <w:color w:val="000000"/>
              </w:rPr>
              <w:t>про державну реєстрацію прав та їх обтяжень (</w:t>
            </w:r>
            <w:r w:rsidRPr="00DE7000">
              <w:rPr>
                <w:i/>
                <w:color w:val="000000"/>
              </w:rPr>
              <w:t>формується за допомогою програмних засобів ведення  Державного реєстру прав – службовцем у ЦНАП</w:t>
            </w:r>
            <w:r w:rsidRPr="00DE7000">
              <w:rPr>
                <w:i/>
                <w:color w:val="000000"/>
                <w:sz w:val="20"/>
                <w:szCs w:val="20"/>
              </w:rPr>
              <w:t>).</w:t>
            </w:r>
          </w:p>
          <w:p w:rsidR="009D2ED5" w:rsidRPr="00DE7000" w:rsidRDefault="009D2ED5" w:rsidP="009416D9">
            <w:pPr>
              <w:spacing w:after="0" w:line="240" w:lineRule="auto"/>
              <w:rPr>
                <w:color w:val="000000"/>
              </w:rPr>
            </w:pPr>
            <w:r w:rsidRPr="00DE7000">
              <w:rPr>
                <w:color w:val="000000"/>
              </w:rPr>
              <w:t xml:space="preserve">2. </w:t>
            </w:r>
            <w:r w:rsidRPr="00DE7000">
              <w:rPr>
                <w:b/>
                <w:color w:val="000000"/>
              </w:rPr>
              <w:t>Документ, що посвідчує особу заявника</w:t>
            </w:r>
            <w:r w:rsidRPr="00DE7000">
              <w:rPr>
                <w:color w:val="000000"/>
              </w:rPr>
              <w:t xml:space="preserve"> </w:t>
            </w:r>
            <w:r w:rsidRPr="00DE7000">
              <w:rPr>
                <w:b/>
                <w:color w:val="000000"/>
              </w:rPr>
              <w:t>та його копія</w:t>
            </w:r>
            <w:r w:rsidRPr="00DE7000">
              <w:rPr>
                <w:color w:val="000000"/>
              </w:rPr>
              <w:t xml:space="preserve"> (зокрема, копія паспорта сторінки 1, 2, у разі якщо вклеєне фото по досягненню 25 чи 45 річного віку то також сторінки 3, 4 або 5, 6 та сторінка з реєстрацією місця проживання) особисто завірена.</w:t>
            </w:r>
          </w:p>
          <w:p w:rsidR="009D2ED5" w:rsidRPr="00DE7000" w:rsidRDefault="009D2ED5" w:rsidP="009416D9">
            <w:pPr>
              <w:spacing w:after="0" w:line="240" w:lineRule="auto"/>
              <w:rPr>
                <w:color w:val="000000"/>
              </w:rPr>
            </w:pPr>
            <w:r w:rsidRPr="00DE7000">
              <w:rPr>
                <w:color w:val="000000"/>
              </w:rPr>
              <w:t>3.</w:t>
            </w:r>
            <w:r w:rsidRPr="00DE7000">
              <w:rPr>
                <w:b/>
                <w:color w:val="000000"/>
              </w:rPr>
              <w:t>Документ, що підтверджує внесення плати</w:t>
            </w:r>
            <w:r w:rsidRPr="00DE7000">
              <w:rPr>
                <w:color w:val="000000"/>
              </w:rPr>
              <w:t xml:space="preserve"> за надання адміністративної послуги (квитанція, платіжка тощо) або документ, що підтверджує звільнення від сплати адміністративного збору.</w:t>
            </w:r>
          </w:p>
          <w:p w:rsidR="009D2ED5" w:rsidRPr="00DE7000" w:rsidRDefault="009D2ED5" w:rsidP="009416D9">
            <w:pPr>
              <w:tabs>
                <w:tab w:val="left" w:pos="151"/>
              </w:tabs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4.</w:t>
            </w:r>
            <w:r w:rsidRPr="00DE7000">
              <w:rPr>
                <w:color w:val="000000"/>
                <w:sz w:val="16"/>
                <w:szCs w:val="16"/>
              </w:rPr>
              <w:t xml:space="preserve"> </w:t>
            </w:r>
            <w:r w:rsidRPr="00DE7000">
              <w:rPr>
                <w:b/>
                <w:color w:val="000000"/>
              </w:rPr>
              <w:t>Документ, що є підставою для внесення зміни відомостей.</w:t>
            </w:r>
          </w:p>
          <w:p w:rsidR="009D2ED5" w:rsidRPr="00DE7000" w:rsidRDefault="009D2ED5" w:rsidP="009416D9">
            <w:pPr>
              <w:spacing w:after="0" w:line="240" w:lineRule="auto"/>
              <w:rPr>
                <w:color w:val="000000"/>
              </w:rPr>
            </w:pPr>
            <w:r w:rsidRPr="00DE7000">
              <w:rPr>
                <w:color w:val="000000"/>
              </w:rPr>
              <w:t xml:space="preserve">5. </w:t>
            </w:r>
            <w:r w:rsidRPr="00DE7000">
              <w:rPr>
                <w:b/>
                <w:color w:val="000000"/>
              </w:rPr>
              <w:t>Реєстраційний номер облікової картки платника податку (ідентифікаційний номер) та його копія</w:t>
            </w:r>
            <w:r w:rsidRPr="00DE7000">
              <w:rPr>
                <w:color w:val="000000"/>
              </w:rPr>
              <w:t>, завірена особисто</w:t>
            </w:r>
          </w:p>
          <w:p w:rsidR="009D2ED5" w:rsidRPr="00DE7000" w:rsidRDefault="009D2ED5" w:rsidP="009416D9">
            <w:pPr>
              <w:tabs>
                <w:tab w:val="left" w:pos="151"/>
              </w:tabs>
              <w:spacing w:after="0" w:line="240" w:lineRule="auto"/>
              <w:jc w:val="both"/>
              <w:rPr>
                <w:b/>
                <w:color w:val="000000"/>
              </w:rPr>
            </w:pPr>
          </w:p>
          <w:p w:rsidR="009D2ED5" w:rsidRPr="00DE7000" w:rsidRDefault="009D2ED5" w:rsidP="009416D9">
            <w:pPr>
              <w:tabs>
                <w:tab w:val="left" w:pos="151"/>
              </w:tabs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b/>
                <w:color w:val="000000"/>
              </w:rPr>
              <w:t>У разі подання заяви уповноваженою особою</w:t>
            </w:r>
            <w:r w:rsidRPr="00DE7000">
              <w:rPr>
                <w:color w:val="000000"/>
              </w:rPr>
              <w:t xml:space="preserve"> також подається:</w:t>
            </w:r>
          </w:p>
          <w:p w:rsidR="009D2ED5" w:rsidRPr="00DE7000" w:rsidRDefault="009D2ED5" w:rsidP="009416D9">
            <w:pPr>
              <w:tabs>
                <w:tab w:val="left" w:pos="151"/>
              </w:tabs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6. Оригінал та копія документа, що підтверджує її повноваження</w:t>
            </w:r>
          </w:p>
          <w:p w:rsidR="009D2ED5" w:rsidRPr="00DE7000" w:rsidRDefault="009D2ED5" w:rsidP="009416D9">
            <w:pPr>
              <w:tabs>
                <w:tab w:val="left" w:pos="151"/>
              </w:tabs>
              <w:spacing w:after="0" w:line="240" w:lineRule="auto"/>
              <w:jc w:val="both"/>
              <w:rPr>
                <w:i/>
                <w:color w:val="000000"/>
                <w:sz w:val="16"/>
                <w:szCs w:val="16"/>
              </w:rPr>
            </w:pPr>
            <w:r w:rsidRPr="00DE7000">
              <w:rPr>
                <w:color w:val="000000"/>
              </w:rPr>
              <w:t>7. Документ, що посвідчує її особу</w:t>
            </w:r>
          </w:p>
        </w:tc>
      </w:tr>
      <w:tr w:rsidR="009D2ED5" w:rsidRPr="00DE7000" w:rsidTr="00C761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>Оплата (вартість і банківські реквізити)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D5" w:rsidRPr="00DE7000" w:rsidRDefault="009D2ED5" w:rsidP="009416D9">
            <w:pPr>
              <w:spacing w:after="0" w:line="240" w:lineRule="auto"/>
              <w:rPr>
                <w:color w:val="000000"/>
              </w:rPr>
            </w:pPr>
            <w:r w:rsidRPr="00DE7000">
              <w:rPr>
                <w:color w:val="000000"/>
              </w:rPr>
              <w:t>Платно.</w:t>
            </w:r>
          </w:p>
          <w:p w:rsidR="009D2ED5" w:rsidRPr="00DE7000" w:rsidRDefault="009D2ED5" w:rsidP="009416D9">
            <w:pPr>
              <w:spacing w:after="0" w:line="240" w:lineRule="auto"/>
              <w:rPr>
                <w:color w:val="000000"/>
              </w:rPr>
            </w:pPr>
            <w:r w:rsidRPr="00DE7000">
              <w:rPr>
                <w:color w:val="000000"/>
              </w:rPr>
              <w:t xml:space="preserve">І. </w:t>
            </w:r>
            <w:r w:rsidRPr="00DE7000">
              <w:rPr>
                <w:b/>
                <w:color w:val="000000"/>
              </w:rPr>
              <w:t xml:space="preserve">Адміністративний збір </w:t>
            </w:r>
            <w:r w:rsidRPr="00DE7000">
              <w:rPr>
                <w:color w:val="000000"/>
              </w:rPr>
              <w:t>за державну реєстрацію права власності</w:t>
            </w:r>
            <w:r w:rsidRPr="00DE7000">
              <w:rPr>
                <w:b/>
                <w:color w:val="000000"/>
              </w:rPr>
              <w:t>:</w:t>
            </w:r>
            <w:r w:rsidRPr="00DE7000">
              <w:rPr>
                <w:color w:val="000000"/>
              </w:rPr>
              <w:t xml:space="preserve"> </w:t>
            </w:r>
          </w:p>
          <w:p w:rsidR="009D2ED5" w:rsidRPr="00DE7000" w:rsidRDefault="009D2ED5" w:rsidP="009416D9">
            <w:pPr>
              <w:spacing w:after="0" w:line="240" w:lineRule="auto"/>
              <w:rPr>
                <w:color w:val="000000"/>
              </w:rPr>
            </w:pPr>
            <w:r w:rsidRPr="00DE7000">
              <w:rPr>
                <w:b/>
                <w:color w:val="000000"/>
              </w:rPr>
              <w:t>0,04 розміру мінімальної заробітної плати</w:t>
            </w:r>
            <w:r w:rsidRPr="00DE7000">
              <w:rPr>
                <w:color w:val="000000"/>
              </w:rPr>
              <w:t>.</w:t>
            </w:r>
          </w:p>
          <w:p w:rsidR="009D2ED5" w:rsidRPr="00DE7000" w:rsidRDefault="009D2ED5" w:rsidP="00937775">
            <w:pPr>
              <w:spacing w:after="0" w:line="240" w:lineRule="auto"/>
              <w:jc w:val="both"/>
              <w:rPr>
                <w:bCs/>
                <w:color w:val="000000"/>
              </w:rPr>
            </w:pPr>
            <w:r w:rsidRPr="00DE7000">
              <w:rPr>
                <w:bCs/>
                <w:color w:val="000000"/>
              </w:rPr>
              <w:t>БАНКІВСЬКІ РЕКВІЗИТИ:</w:t>
            </w:r>
          </w:p>
          <w:p w:rsidR="009D2ED5" w:rsidRPr="009416D9" w:rsidRDefault="009D2ED5" w:rsidP="009416D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…</w:t>
            </w:r>
          </w:p>
          <w:p w:rsidR="009D2ED5" w:rsidRPr="009416D9" w:rsidRDefault="009D2ED5" w:rsidP="009416D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9416D9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Примітка: Перелік осіб, що з</w:t>
            </w:r>
            <w:r w:rsidRPr="009416D9">
              <w:rPr>
                <w:rFonts w:ascii="Calibri" w:hAnsi="Calibri"/>
                <w:b/>
                <w:color w:val="000000"/>
                <w:sz w:val="22"/>
                <w:szCs w:val="22"/>
              </w:rPr>
              <w:t>вільняються від сплати адміністративного збору під час проведення державної реєстрації речових прав</w:t>
            </w:r>
            <w:r w:rsidRPr="00C761F2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  <w:r w:rsidRPr="009416D9">
              <w:rPr>
                <w:rFonts w:ascii="Calibri" w:hAnsi="Calibri"/>
                <w:color w:val="000000"/>
                <w:sz w:val="22"/>
                <w:szCs w:val="22"/>
              </w:rPr>
              <w:t>визначені у ч. 4 ст. 34 Закону України</w:t>
            </w:r>
            <w:r w:rsidRPr="009416D9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Pr="009416D9">
              <w:rPr>
                <w:rFonts w:ascii="Calibri" w:hAnsi="Calibri"/>
                <w:color w:val="000000"/>
                <w:sz w:val="22"/>
                <w:szCs w:val="22"/>
              </w:rPr>
              <w:t>«Про державну реєстрацію речових прав на нерухоме майно та їх обтяжень».</w:t>
            </w:r>
          </w:p>
          <w:p w:rsidR="009D2ED5" w:rsidRPr="00DE7000" w:rsidRDefault="009D2ED5" w:rsidP="009416D9">
            <w:pPr>
              <w:spacing w:after="0" w:line="240" w:lineRule="auto"/>
              <w:jc w:val="both"/>
              <w:rPr>
                <w:bCs/>
                <w:color w:val="000000"/>
              </w:rPr>
            </w:pPr>
            <w:bookmarkStart w:id="0" w:name="n368"/>
            <w:bookmarkEnd w:id="0"/>
            <w:r w:rsidRPr="00DE7000">
              <w:rPr>
                <w:i/>
                <w:color w:val="000000"/>
                <w:sz w:val="20"/>
                <w:szCs w:val="20"/>
              </w:rPr>
              <w:t>Адміністративний збір справляється у відповідному розрахунку від мінімальної заробітної плати у місячному розмірі, встановленому законом на 1 січня календарного року, в якому подаються відповідні документи для проведення державної реєстрації прав, та округлюється до найближчих десяти гривень.</w:t>
            </w:r>
          </w:p>
        </w:tc>
      </w:tr>
      <w:tr w:rsidR="009D2ED5" w:rsidRPr="00DE7000" w:rsidTr="00C761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Результат надання послуги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D5" w:rsidRPr="009416D9" w:rsidRDefault="009D2ED5" w:rsidP="009416D9">
            <w:pPr>
              <w:pStyle w:val="Header"/>
              <w:ind w:right="-1"/>
              <w:jc w:val="both"/>
              <w:rPr>
                <w:rFonts w:ascii="Calibri" w:hAnsi="Calibri"/>
                <w:color w:val="000000"/>
                <w:sz w:val="22"/>
                <w:szCs w:val="22"/>
                <w:shd w:val="clear" w:color="auto" w:fill="FFFFFF"/>
              </w:rPr>
            </w:pPr>
            <w:r w:rsidRPr="009416D9">
              <w:rPr>
                <w:rFonts w:ascii="Calibri" w:hAnsi="Calibri"/>
                <w:color w:val="000000"/>
                <w:sz w:val="22"/>
                <w:szCs w:val="22"/>
                <w:shd w:val="clear" w:color="auto" w:fill="FFFFFF"/>
              </w:rPr>
              <w:t>Внесення інформації до Державного реєстру прав на нерухоме майно</w:t>
            </w:r>
          </w:p>
        </w:tc>
      </w:tr>
      <w:tr w:rsidR="009D2ED5" w:rsidRPr="00DE7000" w:rsidTr="00C761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DE7000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D5" w:rsidRPr="00DE7000" w:rsidRDefault="009D2ED5" w:rsidP="009416D9">
            <w:pPr>
              <w:spacing w:after="0" w:line="240" w:lineRule="auto"/>
              <w:rPr>
                <w:color w:val="000000"/>
              </w:rPr>
            </w:pPr>
            <w:r w:rsidRPr="00DE7000">
              <w:rPr>
                <w:color w:val="000000"/>
              </w:rPr>
              <w:t>5 робочих днів.</w:t>
            </w:r>
          </w:p>
        </w:tc>
      </w:tr>
      <w:tr w:rsidR="009D2ED5" w:rsidRPr="00DE7000" w:rsidTr="00C761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Спосіб отримання відповіді (результату)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Рішення державного реєстратора у день його прийняття за допомогою програмних засобів ведення Державного реєстру прав розміщується на веб-порталі Мін’юсту для доступу до нього заявника з метою перегляду, завантаження та його друку.</w:t>
            </w:r>
          </w:p>
        </w:tc>
      </w:tr>
      <w:tr w:rsidR="009D2ED5" w:rsidRPr="00DE7000" w:rsidTr="00C761F2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ED5" w:rsidRPr="00DE7000" w:rsidRDefault="009D2ED5" w:rsidP="009416D9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DE7000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 xml:space="preserve">1.Стаття 26, </w:t>
            </w:r>
            <w:r w:rsidRPr="00DE7000">
              <w:rPr>
                <w:color w:val="000000"/>
                <w:highlight w:val="yellow"/>
              </w:rPr>
              <w:t>34</w:t>
            </w:r>
            <w:r w:rsidRPr="00DE7000">
              <w:rPr>
                <w:color w:val="000000"/>
              </w:rPr>
              <w:t xml:space="preserve"> Закону України «Про державну реєстрацію речових прав на нерухоме майно та їх обтяжень».</w:t>
            </w:r>
          </w:p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2. Постанова Кабінету Міністрів України «Про державну реєстрацію речових прав на нерухоме майно та їх обтяжень». від 25.12.2015 № 1127.</w:t>
            </w:r>
          </w:p>
          <w:p w:rsidR="009D2ED5" w:rsidRPr="00DE7000" w:rsidRDefault="009D2ED5" w:rsidP="009416D9">
            <w:pPr>
              <w:spacing w:after="0" w:line="240" w:lineRule="auto"/>
              <w:jc w:val="both"/>
              <w:rPr>
                <w:color w:val="000000"/>
              </w:rPr>
            </w:pPr>
            <w:r w:rsidRPr="00DE7000">
              <w:rPr>
                <w:color w:val="000000"/>
              </w:rPr>
              <w:t>3. Наказ Міністерства юстиції України від 17.04.2012 № 595/5 «Про впорядкування відносин, пов’язаних із державною реєстрацією речових прав на нерухоме майно та їх обтяжень».</w:t>
            </w:r>
          </w:p>
        </w:tc>
      </w:tr>
    </w:tbl>
    <w:p w:rsidR="009D2ED5" w:rsidRPr="009416D9" w:rsidRDefault="009D2ED5" w:rsidP="00C761F2">
      <w:pPr>
        <w:pStyle w:val="ListParagraph"/>
        <w:numPr>
          <w:ilvl w:val="0"/>
          <w:numId w:val="1"/>
        </w:numPr>
        <w:spacing w:after="0" w:line="240" w:lineRule="auto"/>
        <w:rPr>
          <w:color w:val="000000"/>
        </w:rPr>
      </w:pPr>
      <w:r w:rsidRPr="009416D9">
        <w:t>Шифр послуги = ІК хх/уу, де хх – код структурного підрозділу, уу- номер послуги структурного підрозділу</w:t>
      </w:r>
    </w:p>
    <w:sectPr w:rsidR="009D2ED5" w:rsidRPr="009416D9" w:rsidSect="00C761F2">
      <w:pgSz w:w="11906" w:h="16838"/>
      <w:pgMar w:top="54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6D9"/>
    <w:rsid w:val="007D4124"/>
    <w:rsid w:val="008A620E"/>
    <w:rsid w:val="00937775"/>
    <w:rsid w:val="009416D9"/>
    <w:rsid w:val="009D2ED5"/>
    <w:rsid w:val="00C467DD"/>
    <w:rsid w:val="00C761F2"/>
    <w:rsid w:val="00C83C84"/>
    <w:rsid w:val="00D45CFA"/>
    <w:rsid w:val="00DE7000"/>
    <w:rsid w:val="00E34BCA"/>
    <w:rsid w:val="00EC31CA"/>
    <w:rsid w:val="00F97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6D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416D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416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416D9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416D9"/>
    <w:rPr>
      <w:rFonts w:ascii="Times New Roman" w:hAnsi="Times New Roman" w:cs="Times New Roman"/>
      <w:sz w:val="20"/>
      <w:szCs w:val="20"/>
      <w:lang w:val="ru-RU" w:eastAsia="zh-CN"/>
    </w:rPr>
  </w:style>
  <w:style w:type="paragraph" w:customStyle="1" w:styleId="a">
    <w:name w:val="a"/>
    <w:basedOn w:val="Normal"/>
    <w:uiPriority w:val="99"/>
    <w:rsid w:val="009416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Header">
    <w:name w:val="header"/>
    <w:basedOn w:val="Normal"/>
    <w:link w:val="HeaderChar"/>
    <w:uiPriority w:val="99"/>
    <w:rsid w:val="009416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416D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Normal"/>
    <w:uiPriority w:val="99"/>
    <w:rsid w:val="009416D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rsid w:val="009416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416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07D40B-6966-4327-9E54-4C520DD0A50A}"/>
</file>

<file path=customXml/itemProps2.xml><?xml version="1.0" encoding="utf-8"?>
<ds:datastoreItem xmlns:ds="http://schemas.openxmlformats.org/officeDocument/2006/customXml" ds:itemID="{8289ED66-C31C-4820-9102-9054C6A43634}"/>
</file>

<file path=customXml/itemProps3.xml><?xml version="1.0" encoding="utf-8"?>
<ds:datastoreItem xmlns:ds="http://schemas.openxmlformats.org/officeDocument/2006/customXml" ds:itemID="{3893CC02-DA9A-43B1-A797-9B95508E4AD7}"/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1</Pages>
  <Words>437</Words>
  <Characters>2494</Characters>
  <Application>Microsoft Office Outlook</Application>
  <DocSecurity>0</DocSecurity>
  <Lines>0</Lines>
  <Paragraphs>0</Paragraphs>
  <ScaleCrop>false</ScaleCrop>
  <Company>ЦДМС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Admin</cp:lastModifiedBy>
  <cp:revision>5</cp:revision>
  <dcterms:created xsi:type="dcterms:W3CDTF">2016-07-28T08:17:00Z</dcterms:created>
  <dcterms:modified xsi:type="dcterms:W3CDTF">2016-07-28T11:32:00Z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